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EA64" w14:textId="77777777" w:rsidR="00132CFB" w:rsidRDefault="00132CFB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0735C165" w14:textId="77777777" w:rsidR="00132CFB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3448E29C" w14:textId="40BA1366" w:rsidR="00132CFB" w:rsidRDefault="00BA7138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32CFB" w14:paraId="2F7DD095" w14:textId="77777777">
        <w:tc>
          <w:tcPr>
            <w:tcW w:w="8926" w:type="dxa"/>
          </w:tcPr>
          <w:p w14:paraId="6B2A46DF" w14:textId="77777777" w:rsidR="00132CFB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FEDCECC" w14:textId="77777777" w:rsidR="00132CFB" w:rsidRDefault="00132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12356A0" w14:textId="7EB63D54" w:rsidR="00132CFB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BA7138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Mirna Yudira </w:t>
            </w:r>
            <w:r w:rsidR="00BA7138">
              <w:rPr>
                <w:rFonts w:ascii="Tahoma" w:eastAsia="Tahoma" w:hAnsi="Tahoma" w:cs="Tahoma"/>
              </w:rPr>
              <w:t>Ríos</w:t>
            </w:r>
            <w:r>
              <w:rPr>
                <w:rFonts w:ascii="Tahoma" w:eastAsia="Tahoma" w:hAnsi="Tahoma" w:cs="Tahoma"/>
              </w:rPr>
              <w:t xml:space="preserve"> Diaz</w:t>
            </w:r>
          </w:p>
          <w:p w14:paraId="305BB8D3" w14:textId="77777777" w:rsidR="00BA7138" w:rsidRDefault="00BA7138" w:rsidP="00BA713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9CE537D" w14:textId="77777777" w:rsidR="00BA7138" w:rsidRDefault="00BA7138" w:rsidP="00BA713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64F89520" w14:textId="77777777" w:rsidR="00132CFB" w:rsidRDefault="00132CFB" w:rsidP="00BA7138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8B7A372" w14:textId="77777777" w:rsidR="00132CFB" w:rsidRDefault="00132CFB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32CFB" w14:paraId="3E733B7B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806128D" w14:textId="77777777" w:rsidR="00132CFB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6C025F4C" w14:textId="77777777" w:rsidR="00132CFB" w:rsidRDefault="00132CFB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20EC9AA" w14:textId="381775E9" w:rsidR="00132CFB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Lic</w:t>
            </w:r>
            <w:r w:rsidR="00BA7138">
              <w:rPr>
                <w:rFonts w:ascii="Tahoma" w:eastAsia="Tahoma" w:hAnsi="Tahoma" w:cs="Tahoma"/>
                <w:color w:val="000000"/>
              </w:rPr>
              <w:t>.</w:t>
            </w:r>
            <w:r>
              <w:rPr>
                <w:rFonts w:ascii="Tahoma" w:eastAsia="Tahoma" w:hAnsi="Tahoma" w:cs="Tahoma"/>
                <w:color w:val="000000"/>
              </w:rPr>
              <w:t xml:space="preserve"> en </w:t>
            </w:r>
            <w:r w:rsidR="00BA7138">
              <w:rPr>
                <w:rFonts w:ascii="Tahoma" w:eastAsia="Tahoma" w:hAnsi="Tahoma" w:cs="Tahoma"/>
                <w:color w:val="000000"/>
              </w:rPr>
              <w:t>Pedagogía</w:t>
            </w:r>
          </w:p>
          <w:p w14:paraId="7C5B5DB0" w14:textId="77777777" w:rsidR="00132CFB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Período:2017- 2021</w:t>
            </w:r>
          </w:p>
          <w:p w14:paraId="531B6FC6" w14:textId="77777777" w:rsidR="00132CFB" w:rsidRDefault="00000000" w:rsidP="00BA7138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“Universidad Azteca” plantel Acuña, Acuña Coahuila.</w:t>
            </w:r>
          </w:p>
          <w:p w14:paraId="33938C1E" w14:textId="62CEF019" w:rsidR="00BA7138" w:rsidRPr="00BA7138" w:rsidRDefault="00BA7138" w:rsidP="00BA7138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65BDBCB1" w14:textId="77777777" w:rsidR="00132CFB" w:rsidRDefault="00132CFB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132CFB" w14:paraId="15D42FC0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AFCB86E" w14:textId="77777777" w:rsidR="00132CFB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C3C1D8B" w14:textId="77777777" w:rsidR="00132CFB" w:rsidRPr="00BA7138" w:rsidRDefault="00132CFB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79461F34" w14:textId="77777777" w:rsidR="00132CFB" w:rsidRPr="00BA7138" w:rsidRDefault="00000000">
            <w:pPr>
              <w:jc w:val="both"/>
              <w:rPr>
                <w:rFonts w:ascii="Tahoma" w:eastAsia="Arial" w:hAnsi="Tahoma" w:cs="Tahoma"/>
              </w:rPr>
            </w:pPr>
            <w:r w:rsidRPr="00BA7138">
              <w:rPr>
                <w:rFonts w:ascii="Tahoma" w:eastAsia="Arial" w:hAnsi="Tahoma" w:cs="Tahoma"/>
              </w:rPr>
              <w:t>Empresa: INE Coahuila</w:t>
            </w:r>
          </w:p>
          <w:p w14:paraId="1228198F" w14:textId="77777777" w:rsidR="00132CFB" w:rsidRPr="00BA7138" w:rsidRDefault="00000000">
            <w:pPr>
              <w:jc w:val="both"/>
              <w:rPr>
                <w:rFonts w:ascii="Tahoma" w:eastAsia="Arial" w:hAnsi="Tahoma" w:cs="Tahoma"/>
              </w:rPr>
            </w:pPr>
            <w:r w:rsidRPr="00BA7138">
              <w:rPr>
                <w:rFonts w:ascii="Tahoma" w:eastAsia="Arial" w:hAnsi="Tahoma" w:cs="Tahoma"/>
              </w:rPr>
              <w:t>Período: 2023-2023/ 2024-2024</w:t>
            </w:r>
          </w:p>
          <w:p w14:paraId="27694C9B" w14:textId="77777777" w:rsidR="00132CFB" w:rsidRPr="00BA7138" w:rsidRDefault="00000000">
            <w:pPr>
              <w:jc w:val="both"/>
              <w:rPr>
                <w:rFonts w:ascii="Tahoma" w:eastAsia="Arial" w:hAnsi="Tahoma" w:cs="Tahoma"/>
              </w:rPr>
            </w:pPr>
            <w:r w:rsidRPr="00BA7138">
              <w:rPr>
                <w:rFonts w:ascii="Tahoma" w:eastAsia="Arial" w:hAnsi="Tahoma" w:cs="Tahoma"/>
              </w:rPr>
              <w:t>Cargo: CAE</w:t>
            </w:r>
          </w:p>
          <w:p w14:paraId="325C3118" w14:textId="77777777" w:rsidR="00132CFB" w:rsidRDefault="00132CFB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8389DEA" w14:textId="77777777" w:rsidR="00132CFB" w:rsidRDefault="00132CFB">
      <w:pPr>
        <w:jc w:val="both"/>
        <w:rPr>
          <w:rFonts w:ascii="Arial" w:eastAsia="Arial" w:hAnsi="Arial" w:cs="Arial"/>
        </w:rPr>
      </w:pPr>
    </w:p>
    <w:sectPr w:rsidR="00132CFB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D9A17" w14:textId="77777777" w:rsidR="001F6EBE" w:rsidRDefault="001F6EBE">
      <w:pPr>
        <w:spacing w:after="0" w:line="240" w:lineRule="auto"/>
      </w:pPr>
      <w:r>
        <w:separator/>
      </w:r>
    </w:p>
  </w:endnote>
  <w:endnote w:type="continuationSeparator" w:id="0">
    <w:p w14:paraId="7E95F4DF" w14:textId="77777777" w:rsidR="001F6EBE" w:rsidRDefault="001F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236EB" w14:textId="77777777" w:rsidR="001F6EBE" w:rsidRDefault="001F6EBE">
      <w:pPr>
        <w:spacing w:after="0" w:line="240" w:lineRule="auto"/>
      </w:pPr>
      <w:r>
        <w:separator/>
      </w:r>
    </w:p>
  </w:footnote>
  <w:footnote w:type="continuationSeparator" w:id="0">
    <w:p w14:paraId="554DFABC" w14:textId="77777777" w:rsidR="001F6EBE" w:rsidRDefault="001F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9D6E" w14:textId="77777777" w:rsidR="00132C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FD8F52" wp14:editId="697000BF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B"/>
    <w:rsid w:val="00132CFB"/>
    <w:rsid w:val="001F6EBE"/>
    <w:rsid w:val="003E42A6"/>
    <w:rsid w:val="00AB1997"/>
    <w:rsid w:val="00BA7138"/>
    <w:rsid w:val="00BE1F2B"/>
    <w:rsid w:val="00E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6636"/>
  <w15:docId w15:val="{176B72C4-13D0-4142-9AE6-5BBFA7E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BA7138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A7138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2024-05-14T18:46:00Z</dcterms:created>
  <dcterms:modified xsi:type="dcterms:W3CDTF">2024-05-31T16:28:00Z</dcterms:modified>
</cp:coreProperties>
</file>